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3D" w:rsidRDefault="00735515" w:rsidP="00735515">
      <w:pPr>
        <w:jc w:val="center"/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b/>
          <w:bCs/>
          <w:sz w:val="28"/>
          <w:cs/>
        </w:rPr>
        <w:t>ระเบียบปฏิบัติของผู้รับเหมา</w:t>
      </w:r>
      <w:r w:rsidR="005E5785">
        <w:rPr>
          <w:rFonts w:asciiTheme="majorBidi" w:hAnsiTheme="majorBidi" w:cstheme="majorBidi" w:hint="cs"/>
          <w:b/>
          <w:bCs/>
          <w:sz w:val="28"/>
          <w:cs/>
        </w:rPr>
        <w:t xml:space="preserve">ด้านความปลอดภัยในการทำงาน </w:t>
      </w:r>
    </w:p>
    <w:p w:rsidR="005F23A5" w:rsidRPr="002B3F71" w:rsidRDefault="00735515" w:rsidP="00735515">
      <w:pPr>
        <w:jc w:val="center"/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b/>
          <w:bCs/>
          <w:sz w:val="28"/>
          <w:cs/>
        </w:rPr>
        <w:t>บริษัท อุตสาหกรรมโคราช จำกัด</w:t>
      </w:r>
      <w:bookmarkStart w:id="0" w:name="_GoBack"/>
      <w:bookmarkEnd w:id="0"/>
    </w:p>
    <w:p w:rsidR="00735515" w:rsidRPr="002B3F71" w:rsidRDefault="00735515" w:rsidP="00735515">
      <w:pPr>
        <w:rPr>
          <w:rFonts w:asciiTheme="majorBidi" w:hAnsiTheme="majorBidi" w:cstheme="majorBidi"/>
          <w:b/>
          <w:bCs/>
          <w:sz w:val="28"/>
          <w:cs/>
        </w:rPr>
      </w:pPr>
      <w:r w:rsidRPr="002B3F71">
        <w:rPr>
          <w:rFonts w:asciiTheme="majorBidi" w:hAnsiTheme="majorBidi" w:cstheme="majorBidi"/>
          <w:b/>
          <w:bCs/>
          <w:sz w:val="28"/>
          <w:cs/>
        </w:rPr>
        <w:t>คุณสมบัติทั่วไปของผู้รับเหมา</w:t>
      </w:r>
    </w:p>
    <w:p w:rsidR="00735515" w:rsidRPr="002B3F71" w:rsidRDefault="00735515" w:rsidP="0073551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คุณสมบัติทั่วไปของผู้รับเหมาหรือลูกจ้างผู้รับเหมา</w:t>
      </w:r>
    </w:p>
    <w:p w:rsidR="00735515" w:rsidRPr="002B3F71" w:rsidRDefault="00735515" w:rsidP="00735515">
      <w:pPr>
        <w:numPr>
          <w:ilvl w:val="0"/>
          <w:numId w:val="2"/>
        </w:numPr>
        <w:spacing w:after="0" w:line="240" w:lineRule="auto"/>
        <w:ind w:right="185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ต้องเป็นผู้มีสัญชาติไทยหรือหากเป็นคนต่างด้าวต้องมีเอกสารการขึ้นทะเบียนเป็นแรงงานต่างด้าวและมีใบอนุญาตให้เข้ามาทำงานในราชอาณาจักรไทยถูกต้องตามกฎหมาย</w:t>
      </w:r>
    </w:p>
    <w:p w:rsidR="00735515" w:rsidRPr="002B3F71" w:rsidRDefault="00735515" w:rsidP="00735515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ต้องมีอายุไม่น้อยกว่า </w:t>
      </w:r>
      <w:r w:rsidRPr="002B3F71">
        <w:rPr>
          <w:rFonts w:asciiTheme="majorBidi" w:hAnsiTheme="majorBidi" w:cstheme="majorBidi"/>
          <w:sz w:val="28"/>
        </w:rPr>
        <w:t xml:space="preserve">18 </w:t>
      </w:r>
      <w:r w:rsidRPr="002B3F71">
        <w:rPr>
          <w:rFonts w:asciiTheme="majorBidi" w:hAnsiTheme="majorBidi" w:cstheme="majorBidi"/>
          <w:sz w:val="28"/>
          <w:cs/>
        </w:rPr>
        <w:t>ปี ขึ้นไป</w:t>
      </w:r>
    </w:p>
    <w:p w:rsidR="00735515" w:rsidRPr="002B3F71" w:rsidRDefault="00735515" w:rsidP="00735515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ต้องมีสุขภาพแข็งแรง ไม่เป็นโรคที่ติดต่ออันตรายหรือสังคมรังเกียจ ไม่มีโรคที่มีความเสี่ยงต่อการทำงาน โรคกลัวความสูง</w:t>
      </w:r>
      <w:r w:rsidRPr="002B3F71">
        <w:rPr>
          <w:rFonts w:asciiTheme="majorBidi" w:hAnsiTheme="majorBidi" w:cstheme="majorBidi"/>
          <w:sz w:val="28"/>
        </w:rPr>
        <w:t>,</w:t>
      </w:r>
      <w:r w:rsidRPr="002B3F71">
        <w:rPr>
          <w:rFonts w:asciiTheme="majorBidi" w:hAnsiTheme="majorBidi" w:cstheme="majorBidi"/>
          <w:sz w:val="28"/>
          <w:cs/>
        </w:rPr>
        <w:t>โรคความดัน</w:t>
      </w:r>
      <w:r w:rsidRPr="002B3F71">
        <w:rPr>
          <w:rFonts w:asciiTheme="majorBidi" w:hAnsiTheme="majorBidi" w:cstheme="majorBidi"/>
          <w:sz w:val="28"/>
        </w:rPr>
        <w:t>,</w:t>
      </w:r>
      <w:r w:rsidRPr="002B3F71">
        <w:rPr>
          <w:rFonts w:asciiTheme="majorBidi" w:hAnsiTheme="majorBidi" w:cstheme="majorBidi"/>
          <w:sz w:val="28"/>
          <w:cs/>
        </w:rPr>
        <w:t>โรคหัวใจ</w:t>
      </w:r>
      <w:r w:rsidRPr="002B3F71">
        <w:rPr>
          <w:rFonts w:asciiTheme="majorBidi" w:hAnsiTheme="majorBidi" w:cstheme="majorBidi"/>
          <w:sz w:val="28"/>
        </w:rPr>
        <w:t>,</w:t>
      </w:r>
      <w:r w:rsidRPr="002B3F71">
        <w:rPr>
          <w:rFonts w:asciiTheme="majorBidi" w:hAnsiTheme="majorBidi" w:cstheme="majorBidi"/>
          <w:sz w:val="28"/>
          <w:cs/>
        </w:rPr>
        <w:t>โรคสุราเรื้อรัง</w:t>
      </w:r>
    </w:p>
    <w:p w:rsidR="00735515" w:rsidRPr="002B3F71" w:rsidRDefault="00735515" w:rsidP="0011255C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ไม่เป็นผู้ติดยาเสพติดให้โทษ</w:t>
      </w:r>
    </w:p>
    <w:p w:rsidR="0011255C" w:rsidRPr="002B3F71" w:rsidRDefault="0011255C" w:rsidP="0011255C">
      <w:pPr>
        <w:spacing w:after="0" w:line="240" w:lineRule="auto"/>
        <w:ind w:left="1080"/>
        <w:rPr>
          <w:rFonts w:asciiTheme="majorBidi" w:hAnsiTheme="majorBidi" w:cstheme="majorBidi"/>
          <w:sz w:val="28"/>
        </w:rPr>
      </w:pPr>
    </w:p>
    <w:p w:rsidR="0011255C" w:rsidRDefault="005E5785" w:rsidP="0011255C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ระเบียบปฏิบัติ</w:t>
      </w:r>
      <w:r w:rsidR="0011255C" w:rsidRPr="002B3F71">
        <w:rPr>
          <w:rFonts w:asciiTheme="majorBidi" w:hAnsiTheme="majorBidi" w:cstheme="majorBidi"/>
          <w:b/>
          <w:bCs/>
          <w:sz w:val="28"/>
          <w:cs/>
        </w:rPr>
        <w:t>ก่อนการเริ่มปฏิบัติงาน</w:t>
      </w:r>
    </w:p>
    <w:p w:rsidR="005E5785" w:rsidRPr="002B3F71" w:rsidRDefault="005E5785" w:rsidP="0011255C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:rsidR="0011255C" w:rsidRPr="002B3F71" w:rsidRDefault="0011255C" w:rsidP="0011255C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ผู้รับเหมาต้องแจ้งจำนวนพนักงาน รายชื่อ ต่อหัวหน้าโครงการหรือวิศวกรผู้ควบคุมงาน เพื่อจะได้แจ้งต่อเจ้าหน้าที่ฝึกอบรม เจ้าหน้าที่ จป.วิชาชีพ วิศวกรสิ่งแวดล้อม ล่วงหน้าก่อนวันเริ่มงานอย่างน้อย 2 วัน</w:t>
      </w:r>
    </w:p>
    <w:p w:rsidR="0011255C" w:rsidRPr="002B3F71" w:rsidRDefault="0011255C" w:rsidP="0011255C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ผู้รับเหมาที่แจ้งจำนวนรายชื่อ ต้องจัดเตรียมเอกสาร สำเนาทะเบียนบ้าน บัตรประจำตัวประชาชน หรือกรณีแรงงานต่างด้าวต้องมีเอกสารการขึ้นทะเบียนเป็นแรงงานต่างด้าวและมีใบอนุญาตให้เข้ามาทำงานในราชอาณาจักรไทยถูกต้องตามกฎหมาย</w:t>
      </w:r>
      <w:r w:rsidR="0068610B" w:rsidRPr="002B3F71">
        <w:rPr>
          <w:rFonts w:asciiTheme="majorBidi" w:hAnsiTheme="majorBidi" w:cstheme="majorBidi"/>
          <w:sz w:val="28"/>
          <w:cs/>
        </w:rPr>
        <w:t>เพื่อจัดทำทะเบียนรายชื่อรับเหมา และทำบัตรชั่วคราว บัตรประจำตัวผู้รับเหมา ให้แล้วเสร็จภายในก่อนวันเริ่มงานอย่างน้อย 2 วัน</w:t>
      </w:r>
    </w:p>
    <w:p w:rsidR="0068610B" w:rsidRPr="002B3F71" w:rsidRDefault="0068610B" w:rsidP="0068610B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ผู้รับเหมาทั้งหมดที่แจ้งรายชื่อขึ้นทะเบียนกับทางทรัพยากรบุคคลเรียบร้อยแล้วต้องมีการ อบรมเรื่อง ความปลอดภัยในการทำงาน กฎความปลอดภัย ข้อกำหนดสิ่งแวดล้อม ระเบียบปฏิบัติของบริษัทฯ กรณีรับเหมาเข้าทำงานเกี่ยวกับห้องระบบปิดหรือส่วนที่อาจส่งผลต่อการปนเปื้อนของผลิตภัณฑ์ ต้องมีวิศวกร หรือตัวแทนของส่วนกระบวนการผลิตเข้าร่วมอบรมด้วย</w:t>
      </w:r>
    </w:p>
    <w:p w:rsidR="0068610B" w:rsidRPr="002B3F71" w:rsidRDefault="0068610B" w:rsidP="0068610B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ผู้รับเหมา ต้องจัดให้มีเจ้าหน้าที่ความปลอดภัยในการทำงาน (จป.) โดยกำหนดเป็นมาตรฐานขั้นต่ำไว้ดังนี้</w:t>
      </w:r>
    </w:p>
    <w:p w:rsidR="0068610B" w:rsidRPr="002B3F71" w:rsidRDefault="0068610B" w:rsidP="0068610B">
      <w:pPr>
        <w:spacing w:after="0"/>
        <w:ind w:left="720" w:firstLine="720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จำนวนลูกจ้าง   </w:t>
      </w:r>
      <w:r w:rsidRPr="002B3F71">
        <w:rPr>
          <w:rFonts w:asciiTheme="majorBidi" w:hAnsiTheme="majorBidi" w:cstheme="majorBidi"/>
          <w:sz w:val="28"/>
        </w:rPr>
        <w:tab/>
      </w:r>
      <w:r w:rsidRPr="002B3F71">
        <w:rPr>
          <w:rFonts w:asciiTheme="majorBidi" w:hAnsiTheme="majorBidi" w:cstheme="majorBidi"/>
          <w:sz w:val="28"/>
        </w:rPr>
        <w:tab/>
      </w:r>
      <w:r w:rsidRPr="002B3F71">
        <w:rPr>
          <w:rFonts w:asciiTheme="majorBidi" w:hAnsiTheme="majorBidi" w:cstheme="majorBidi"/>
          <w:sz w:val="28"/>
        </w:rPr>
        <w:tab/>
      </w:r>
      <w:r w:rsidRPr="002B3F71">
        <w:rPr>
          <w:rFonts w:asciiTheme="majorBidi" w:hAnsiTheme="majorBidi" w:cstheme="majorBidi"/>
          <w:sz w:val="28"/>
        </w:rPr>
        <w:tab/>
      </w:r>
      <w:r w:rsidRPr="002B3F71">
        <w:rPr>
          <w:rFonts w:asciiTheme="majorBidi" w:hAnsiTheme="majorBidi" w:cstheme="majorBidi"/>
          <w:sz w:val="28"/>
          <w:cs/>
        </w:rPr>
        <w:t>จป. ระดับต่างๆ</w:t>
      </w:r>
      <w:r w:rsidRPr="002B3F71">
        <w:rPr>
          <w:rFonts w:asciiTheme="majorBidi" w:hAnsiTheme="majorBidi" w:cstheme="majorBidi"/>
          <w:sz w:val="28"/>
        </w:rPr>
        <w:tab/>
      </w:r>
    </w:p>
    <w:p w:rsidR="0068610B" w:rsidRPr="002B3F71" w:rsidRDefault="0068610B" w:rsidP="0068610B">
      <w:pPr>
        <w:spacing w:after="0"/>
        <w:ind w:left="720" w:firstLine="720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ตั้งแต่ </w:t>
      </w:r>
      <w:r w:rsidRPr="002B3F71">
        <w:rPr>
          <w:rFonts w:asciiTheme="majorBidi" w:hAnsiTheme="majorBidi" w:cstheme="majorBidi"/>
          <w:sz w:val="28"/>
        </w:rPr>
        <w:t xml:space="preserve">2-19 </w:t>
      </w:r>
      <w:r w:rsidRPr="002B3F71">
        <w:rPr>
          <w:rFonts w:asciiTheme="majorBidi" w:hAnsiTheme="majorBidi" w:cstheme="majorBidi"/>
          <w:sz w:val="28"/>
          <w:cs/>
        </w:rPr>
        <w:t>คน</w:t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  <w:t>จป. หัวหน้างาน และ จป.บริหาร</w:t>
      </w:r>
    </w:p>
    <w:p w:rsidR="0068610B" w:rsidRPr="002B3F71" w:rsidRDefault="0068610B" w:rsidP="0068610B">
      <w:pPr>
        <w:spacing w:after="0"/>
        <w:ind w:left="720" w:firstLine="720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ตั้งแต่ </w:t>
      </w:r>
      <w:r w:rsidRPr="002B3F71">
        <w:rPr>
          <w:rFonts w:asciiTheme="majorBidi" w:hAnsiTheme="majorBidi" w:cstheme="majorBidi"/>
          <w:sz w:val="28"/>
        </w:rPr>
        <w:t xml:space="preserve">20-49 </w:t>
      </w:r>
      <w:r w:rsidRPr="002B3F71">
        <w:rPr>
          <w:rFonts w:asciiTheme="majorBidi" w:hAnsiTheme="majorBidi" w:cstheme="majorBidi"/>
          <w:sz w:val="28"/>
          <w:cs/>
        </w:rPr>
        <w:t>คน</w:t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  <w:t>จป.เทคนิค จป. หัวหน้างาน และ จป.บริหาร</w:t>
      </w:r>
    </w:p>
    <w:p w:rsidR="0068610B" w:rsidRPr="002B3F71" w:rsidRDefault="0068610B" w:rsidP="0068610B">
      <w:pPr>
        <w:spacing w:after="0"/>
        <w:ind w:left="720" w:firstLine="720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ตั้งแต่ </w:t>
      </w:r>
      <w:r w:rsidRPr="002B3F71">
        <w:rPr>
          <w:rFonts w:asciiTheme="majorBidi" w:hAnsiTheme="majorBidi" w:cstheme="majorBidi"/>
          <w:sz w:val="28"/>
        </w:rPr>
        <w:t>50-99</w:t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  <w:t>จป.เทคนิคขั้นสูง จป. หัวหน้างาน และ จป.บริหาร</w:t>
      </w:r>
    </w:p>
    <w:p w:rsidR="0068610B" w:rsidRPr="002B3F71" w:rsidRDefault="0068610B" w:rsidP="0068610B">
      <w:pPr>
        <w:spacing w:after="0"/>
        <w:ind w:left="720" w:firstLine="720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ตั้งแต่ </w:t>
      </w:r>
      <w:r w:rsidRPr="002B3F71">
        <w:rPr>
          <w:rFonts w:asciiTheme="majorBidi" w:hAnsiTheme="majorBidi" w:cstheme="majorBidi"/>
          <w:sz w:val="28"/>
        </w:rPr>
        <w:t xml:space="preserve">100 </w:t>
      </w:r>
      <w:r w:rsidRPr="002B3F71">
        <w:rPr>
          <w:rFonts w:asciiTheme="majorBidi" w:hAnsiTheme="majorBidi" w:cstheme="majorBidi"/>
          <w:sz w:val="28"/>
          <w:cs/>
        </w:rPr>
        <w:t>ขึ้นไป</w:t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</w:r>
      <w:r w:rsidRPr="002B3F71">
        <w:rPr>
          <w:rFonts w:asciiTheme="majorBidi" w:hAnsiTheme="majorBidi" w:cstheme="majorBidi"/>
          <w:sz w:val="28"/>
          <w:cs/>
        </w:rPr>
        <w:tab/>
        <w:t>จป.วิชาชีพ จป.หัวหน้างาน และ จป.บริหาร</w:t>
      </w:r>
    </w:p>
    <w:p w:rsidR="0068610B" w:rsidRPr="002B3F71" w:rsidRDefault="0068610B" w:rsidP="0068610B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ผู้รับเหมาต้องแต่งตั้งผู้ประสานงานความปลอดภัย และอาชีวอนามัยเพื่อควบคุมดูแลการปฏิบัติงานของพนักงานผู้รับเหมาให้ปฏิบัติตามกฎระเบียบความปลอดภัย ของบริษัทฯ และกำหนดระบบการสื่อสาร</w:t>
      </w:r>
    </w:p>
    <w:p w:rsidR="0011255C" w:rsidRPr="002B3F71" w:rsidRDefault="00DE0B9A" w:rsidP="0011255C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ผู้รับเหมาต้องแจ้งรายการวัสดุ อุปกรณ์ เครื่องมือ รวมทั้งยานพาหนะและต้องระบุชื่อคนขับต่อหน่วยงาน </w:t>
      </w:r>
      <w:proofErr w:type="spellStart"/>
      <w:r w:rsidRPr="002B3F71">
        <w:rPr>
          <w:rFonts w:asciiTheme="majorBidi" w:hAnsiTheme="majorBidi" w:cstheme="majorBidi"/>
          <w:sz w:val="28"/>
          <w:cs/>
        </w:rPr>
        <w:t>รปภ.</w:t>
      </w:r>
      <w:proofErr w:type="spellEnd"/>
      <w:r w:rsidRPr="002B3F71">
        <w:rPr>
          <w:rFonts w:asciiTheme="majorBidi" w:hAnsiTheme="majorBidi" w:cstheme="majorBidi"/>
          <w:sz w:val="28"/>
          <w:cs/>
        </w:rPr>
        <w:t xml:space="preserve"> และแผนกทรัพยากรบุคคล  เพื่อในเวลาเกิดกรณีฉุกเฉินขึ้นสามารถตรวจเช็คได้</w:t>
      </w:r>
    </w:p>
    <w:p w:rsidR="004329FD" w:rsidRPr="002B3F71" w:rsidRDefault="004329FD" w:rsidP="004329FD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lastRenderedPageBreak/>
        <w:t>ห้ามผู้รับเหมาที่ไม่มีรายชื่อหรือประวัติการขึ้นทะเบียน  รายชื่อการอบรม เข้าปฏิบัติงานภายในบริษัทฯโดยเด็ดขาด หากตรวจพบผู้ที่ไม่มีรายชื่อในพื้นที่ปฏิบัติงาน จะไม่อนุญาตให้ทำงาน ตักเตือนไปยังหัวหน้าผู้รับเหมา และส่งรายงานปัญหาการตรวจพบมายัง จัดซื้อ เพื่อประเมินผลการปฏิบัติงานของผู้รับเหมา</w:t>
      </w:r>
    </w:p>
    <w:p w:rsidR="00F64930" w:rsidRDefault="002B3F71" w:rsidP="00F64930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ระเบียบปฏิบัติ</w:t>
      </w:r>
      <w:r w:rsidR="00F64930" w:rsidRPr="002B3F71">
        <w:rPr>
          <w:rFonts w:asciiTheme="majorBidi" w:hAnsiTheme="majorBidi" w:cstheme="majorBidi"/>
          <w:b/>
          <w:bCs/>
          <w:sz w:val="28"/>
          <w:cs/>
        </w:rPr>
        <w:t>ขณะปฏิบัติงาน</w:t>
      </w:r>
    </w:p>
    <w:p w:rsidR="002B3F71" w:rsidRPr="002B3F71" w:rsidRDefault="002B3F71" w:rsidP="00F64930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:rsidR="00F64930" w:rsidRPr="002B3F71" w:rsidRDefault="00F64930" w:rsidP="00F64930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ห้ามผู้รับเหมานำสิ่งของต้องห้ามเข้ามาภายในบริษัทฯ เช่น ขวดแก้ว  สัตว์เลี้ยง อาวุธ ของมึนเมา</w:t>
      </w:r>
      <w:r w:rsidR="00E75F12" w:rsidRPr="002B3F71">
        <w:rPr>
          <w:rFonts w:asciiTheme="majorBidi" w:hAnsiTheme="majorBidi" w:cstheme="majorBidi"/>
          <w:sz w:val="28"/>
          <w:cs/>
        </w:rPr>
        <w:t xml:space="preserve">  และสารเสพติดที่ผิดกฎหมายทุกชนิด  หากมีการตรวจพบโดย </w:t>
      </w:r>
      <w:proofErr w:type="spellStart"/>
      <w:r w:rsidR="00E75F12" w:rsidRPr="002B3F71">
        <w:rPr>
          <w:rFonts w:asciiTheme="majorBidi" w:hAnsiTheme="majorBidi" w:cstheme="majorBidi"/>
          <w:sz w:val="28"/>
          <w:cs/>
        </w:rPr>
        <w:t>รปภ.</w:t>
      </w:r>
      <w:proofErr w:type="spellEnd"/>
      <w:r w:rsidR="00E75F12" w:rsidRPr="002B3F71">
        <w:rPr>
          <w:rFonts w:asciiTheme="majorBidi" w:hAnsiTheme="majorBidi" w:cstheme="majorBidi"/>
          <w:sz w:val="28"/>
          <w:cs/>
        </w:rPr>
        <w:t xml:space="preserve"> จะไม่มีการให้ลงชื่อเข้าปฏิบัติงานหรือเข้ามาภายในบริษัทฯ โดยเด็ดขาด</w:t>
      </w:r>
    </w:p>
    <w:p w:rsidR="00E75F12" w:rsidRPr="002B3F71" w:rsidRDefault="006E50D4" w:rsidP="00F64930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ผู้รับเหมาที่นำรถ เข้า-ออก ภายในบริษัทฯ จะต้องมีใบอนุญาตการนำรถยนต์ เข้า-ออก จากแผนกทรัพยากรบุคคลเท่านั้น และให้ควบคุมความเร็วของรถภายในพื้นที่บริษัทฯตามที่ </w:t>
      </w:r>
      <w:proofErr w:type="spellStart"/>
      <w:r w:rsidRPr="002B3F71">
        <w:rPr>
          <w:rFonts w:asciiTheme="majorBidi" w:hAnsiTheme="majorBidi" w:cstheme="majorBidi"/>
          <w:sz w:val="28"/>
          <w:cs/>
        </w:rPr>
        <w:t>รปภ.</w:t>
      </w:r>
      <w:proofErr w:type="spellEnd"/>
      <w:r w:rsidRPr="002B3F71">
        <w:rPr>
          <w:rFonts w:asciiTheme="majorBidi" w:hAnsiTheme="majorBidi" w:cstheme="majorBidi"/>
          <w:sz w:val="28"/>
          <w:cs/>
        </w:rPr>
        <w:t xml:space="preserve"> กำหนด หากตรวจพบรถที่ เข้า-ออก บริษัทฯ ไม่ได้รับการอนุญาตจากทรัพยากรบุคคล บริษัทฯจะดำเนินความผิดตามกฎระเบียบของบริษัทฯที่กำหนดขึ้น</w:t>
      </w:r>
    </w:p>
    <w:p w:rsidR="006E50D4" w:rsidRPr="002B3F71" w:rsidRDefault="006E50D4" w:rsidP="00F64930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ผู้รับเหมาต้องติด</w:t>
      </w:r>
      <w:r w:rsidR="00212FC6" w:rsidRPr="002B3F71">
        <w:rPr>
          <w:rFonts w:asciiTheme="majorBidi" w:hAnsiTheme="majorBidi" w:cstheme="majorBidi"/>
          <w:sz w:val="28"/>
          <w:cs/>
        </w:rPr>
        <w:t xml:space="preserve">บัตรประจำตัวชั่วคราวไว้ที่อกเสื้อของผู้รับเหมา/ลูกจ้าง ตลอดระยะเวลาในการปฏิบัติงานในบริษัทฯ </w:t>
      </w:r>
    </w:p>
    <w:p w:rsidR="0011255C" w:rsidRPr="002B3F71" w:rsidRDefault="00943703" w:rsidP="0011255C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กรณีที่ผู้รับเหมาต้</w:t>
      </w:r>
      <w:r w:rsidR="0052339E" w:rsidRPr="002B3F71">
        <w:rPr>
          <w:rFonts w:asciiTheme="majorBidi" w:hAnsiTheme="majorBidi" w:cstheme="majorBidi"/>
          <w:sz w:val="28"/>
          <w:cs/>
        </w:rPr>
        <w:t>องปฏิบัติงานในพื้นที่หรือลักษณะง</w:t>
      </w:r>
      <w:r w:rsidRPr="002B3F71">
        <w:rPr>
          <w:rFonts w:asciiTheme="majorBidi" w:hAnsiTheme="majorBidi" w:cstheme="majorBidi"/>
          <w:sz w:val="28"/>
          <w:cs/>
        </w:rPr>
        <w:t>านที่มีความเสี่ยงต่อการเกิดอุบัติเหตุอุบัติภัย ได้แก่ งานที่สูงตั้งแต่ 4 เมตรขึ้นไป พื้นที่อับอากาศ พื้นที่เสี่ยงต่อไฟฟ้าแรงสูง พื้นที่เสี่ยงต่อการเกิดประกายไฟจากการตัด เชื่อม เจียร และงานขุดเจาะหรือตอกเสาเข็มหัวหน้าผู้รับเหมา ผู้ควบคุมงาน วิศวกรควบคุมงานหรือหัวหน้ากะหัวหน้าแผนก ต้องควบคุมดูแลให้มีการปฏิบัติตามกฎความปลอดภัยอย่างเคร่งครัด และต้องประสานงานให้เจ้าหน้าที่ จป. ระดับต่างๆของผู้รับเหมา และ จป. วิชาชีพของบริษัทฯ ตรวจสอบหน้างานและความพร้อมของอุปกรณ์ป้องกันอันตรายตามลักษณะงาน และได้รับอนุญาตจากเจ้าหน้าที่ จป.ระดับต่างๆของผู้รับเหมา (</w:t>
      </w:r>
      <w:r w:rsidRPr="002B3F71">
        <w:rPr>
          <w:rFonts w:asciiTheme="majorBidi" w:hAnsiTheme="majorBidi" w:cstheme="majorBidi"/>
          <w:sz w:val="28"/>
        </w:rPr>
        <w:t>Work Permit</w:t>
      </w:r>
      <w:r w:rsidRPr="002B3F71">
        <w:rPr>
          <w:rFonts w:asciiTheme="majorBidi" w:hAnsiTheme="majorBidi" w:cstheme="majorBidi"/>
          <w:sz w:val="28"/>
          <w:cs/>
        </w:rPr>
        <w:t>) เป็นลายลักษณ์อักษรก่อนเท่านั้น</w:t>
      </w:r>
    </w:p>
    <w:p w:rsidR="00943703" w:rsidRPr="002B3F71" w:rsidRDefault="00943703" w:rsidP="0011255C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กรณีที่ผู้รับเหมา</w:t>
      </w:r>
      <w:r w:rsidR="0052339E" w:rsidRPr="002B3F71">
        <w:rPr>
          <w:rFonts w:asciiTheme="majorBidi" w:hAnsiTheme="majorBidi" w:cstheme="majorBidi"/>
          <w:sz w:val="28"/>
          <w:cs/>
        </w:rPr>
        <w:t xml:space="preserve">ปฏิบัติงานล่วงเวลาทำงานปกติหรือปฏิบัติงานในวันหยุดของบริษัทฯ ให้หัวหน้ารับเหมาหรือผู้ควบคุมงานแจ้งรายชื่อพนักงานรับเหมา </w:t>
      </w:r>
      <w:r w:rsidR="00E94ABF" w:rsidRPr="002B3F71">
        <w:rPr>
          <w:rFonts w:asciiTheme="majorBidi" w:hAnsiTheme="majorBidi" w:cstheme="majorBidi"/>
          <w:sz w:val="28"/>
          <w:cs/>
        </w:rPr>
        <w:t xml:space="preserve">พร้อมทั้งระบุจำนวนพนักงาน </w:t>
      </w:r>
      <w:r w:rsidR="0052339E" w:rsidRPr="002B3F71">
        <w:rPr>
          <w:rFonts w:asciiTheme="majorBidi" w:hAnsiTheme="majorBidi" w:cstheme="majorBidi"/>
          <w:sz w:val="28"/>
          <w:cs/>
        </w:rPr>
        <w:t>ต่อวิศวกรผู้ควบคุมงานหรือหัวหน้ากะหัวหน้าแผนก เพื่อจะได้ดำเนินการแจ้งไปยัง จป. วิชาชีพ และแผนกทรัพยากรบุคคลเพื่อจัดให้มีเจ้</w:t>
      </w:r>
      <w:r w:rsidR="00E94ABF" w:rsidRPr="002B3F71">
        <w:rPr>
          <w:rFonts w:asciiTheme="majorBidi" w:hAnsiTheme="majorBidi" w:cstheme="majorBidi"/>
          <w:sz w:val="28"/>
          <w:cs/>
        </w:rPr>
        <w:t xml:space="preserve">าหน้าที่ </w:t>
      </w:r>
      <w:proofErr w:type="spellStart"/>
      <w:r w:rsidR="00E94ABF" w:rsidRPr="002B3F71">
        <w:rPr>
          <w:rFonts w:asciiTheme="majorBidi" w:hAnsiTheme="majorBidi" w:cstheme="majorBidi"/>
          <w:sz w:val="28"/>
          <w:cs/>
        </w:rPr>
        <w:t>รปภ.</w:t>
      </w:r>
      <w:proofErr w:type="spellEnd"/>
      <w:r w:rsidR="00E94ABF" w:rsidRPr="002B3F71">
        <w:rPr>
          <w:rFonts w:asciiTheme="majorBidi" w:hAnsiTheme="majorBidi" w:cstheme="majorBidi"/>
          <w:sz w:val="28"/>
          <w:cs/>
        </w:rPr>
        <w:t xml:space="preserve"> เข้าตรวจตราแทน</w:t>
      </w:r>
    </w:p>
    <w:p w:rsidR="00E202E4" w:rsidRPr="002B3F71" w:rsidRDefault="00E202E4" w:rsidP="00E202E4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วิศวกรผู้ควบคุมงาน วิศวกรเจ้าของพื้นที่ หัวหน้ากะ/แผนกเจ้าของพื้นที่ต้องตรวจตรา และดูแลให้ผู้รับเหมาปฏิบัติตามเงื่อนไขข้อตกลงหรือสัญญาว่าจ้าง กฎระเบียบ กฎความปลอดภัย ข้อกำหนดด้านสิ่งแวดล้อม และหลักสุขลักษณะในการปฏิบัติงาน และมีอำนาจในการสั่งหยุดปฏิบัติงาน หรือปรับปรุงแก้ไขกรณีผู้รับเหมาฝ่าฝืนหรือไม่ปฏิบัติตาม</w:t>
      </w:r>
    </w:p>
    <w:p w:rsidR="00E202E4" w:rsidRPr="002B3F71" w:rsidRDefault="00E202E4" w:rsidP="00E202E4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 xml:space="preserve">เจ้าหน้าที่ จป.วิชาชีพ เจ้าหน้าที่/วิศวกรสิ่งแวดล้อมต้องตรวจสอบความเรียบร้อยในการปฏิบัติงานประจำวัน และมีอำนาจในการสั่งหยุดปฏิบัติงานหรือปรับปรุงแก้ไขกรณีผู้รับเหมาฝ่าฝืนหรือไม่ปฏิบัติตามกฎระเบียบ กฎความปลอดภัย ข้อกำหนดด้านสิ่งแวดล้อม หรือหลักสุขลักษณะในการทำงาน </w:t>
      </w:r>
    </w:p>
    <w:p w:rsidR="00E94ABF" w:rsidRPr="002B3F71" w:rsidRDefault="00E202E4" w:rsidP="00E202E4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กรณีมีการพบผู้รับเหมามีการฝ่าฝืนไม่ปฏิบัติตามระเบียบต่างๆ ของบริษัท ผู้เกี่ยวข้อง เช่น จป., วิศวกรสิ่งแวดล้อม, ผู้ควบคุมโครงการ ต้องแจ้งไปยังแผนกจัดซื้อ หัวหน้าส่วน และผู้จัดการฝ่ายเพื่อระงับการจ่ายเงินค่าจ้าง จนกว่าผู้รับเหมาจะดำเนินการแก้ไขให้เรียบร้อยเท่านั้นจึงจะอนุมัติจ่ายเงินตามปกติได้</w:t>
      </w:r>
    </w:p>
    <w:p w:rsidR="00E202E4" w:rsidRPr="002B3F71" w:rsidRDefault="00E202E4" w:rsidP="00E202E4">
      <w:pPr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lastRenderedPageBreak/>
        <w:t xml:space="preserve">ผู้รับเหมาต้องปฏิบัติตามกฎความปลอดภัย </w:t>
      </w:r>
      <w:r w:rsidRPr="002B3F71">
        <w:rPr>
          <w:rFonts w:asciiTheme="majorBidi" w:hAnsiTheme="majorBidi" w:cstheme="majorBidi"/>
          <w:sz w:val="28"/>
        </w:rPr>
        <w:t xml:space="preserve">(SD-0002-03) </w:t>
      </w:r>
      <w:r w:rsidRPr="002B3F71">
        <w:rPr>
          <w:rFonts w:asciiTheme="majorBidi" w:hAnsiTheme="majorBidi" w:cstheme="majorBidi"/>
          <w:sz w:val="28"/>
          <w:cs/>
        </w:rPr>
        <w:t xml:space="preserve">และระเบียบข้อกำหนดการควบคุมผู้รับเหมา ลูกจ้างผู้รับเหมา </w:t>
      </w:r>
      <w:r w:rsidRPr="002B3F71">
        <w:rPr>
          <w:rFonts w:asciiTheme="majorBidi" w:hAnsiTheme="majorBidi" w:cstheme="majorBidi"/>
          <w:sz w:val="28"/>
        </w:rPr>
        <w:t xml:space="preserve">(SD-1010-06) </w:t>
      </w:r>
      <w:r w:rsidRPr="002B3F71">
        <w:rPr>
          <w:rFonts w:asciiTheme="majorBidi" w:hAnsiTheme="majorBidi" w:cstheme="majorBidi"/>
          <w:sz w:val="28"/>
          <w:cs/>
        </w:rPr>
        <w:t>ทั้งด้านกฎระเบียบบริษัท ความปลอดภัย ข้อกำหนดด้านสิ่งแวดล้อม และสุขลักษณะในการปฏิบัติงานตลอดเวลาที่อยู่ภายในพื้นที่บริษัท และขณะปฏิบัติงาน อย่างเคร่งครัด</w:t>
      </w:r>
    </w:p>
    <w:p w:rsidR="00E202E4" w:rsidRPr="002B3F71" w:rsidRDefault="00E202E4" w:rsidP="00E202E4">
      <w:pPr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color w:val="000000"/>
          <w:sz w:val="28"/>
          <w:cs/>
        </w:rPr>
        <w:t xml:space="preserve">การเข้า-ออกเพื่อปฏิบัติงานในพื้นที่บริษัทฯ ผู้รับเหมาต้องลงชื่อก่อนเข้าทำงานทุกวัน และสามารถใช้ประตูและเส้นทางที่บริษัท ฯ กำหนดเท่านั้น โดยมีเจ้าเจ้าหน้าที่ </w:t>
      </w:r>
      <w:proofErr w:type="spellStart"/>
      <w:r w:rsidRPr="002B3F71">
        <w:rPr>
          <w:rFonts w:asciiTheme="majorBidi" w:hAnsiTheme="majorBidi" w:cstheme="majorBidi"/>
          <w:color w:val="000000"/>
          <w:sz w:val="28"/>
          <w:cs/>
        </w:rPr>
        <w:t>รปภ.</w:t>
      </w:r>
      <w:proofErr w:type="spellEnd"/>
      <w:r w:rsidRPr="002B3F71">
        <w:rPr>
          <w:rFonts w:asciiTheme="majorBidi" w:hAnsiTheme="majorBidi" w:cstheme="majorBidi"/>
          <w:color w:val="000000"/>
          <w:sz w:val="28"/>
          <w:cs/>
        </w:rPr>
        <w:t xml:space="preserve"> เป็นผู้ตรวจสอบและอนุญาต</w:t>
      </w:r>
    </w:p>
    <w:p w:rsidR="00E202E4" w:rsidRPr="002B3F71" w:rsidRDefault="00E202E4" w:rsidP="00E202E4">
      <w:pPr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color w:val="000000"/>
          <w:sz w:val="28"/>
          <w:cs/>
        </w:rPr>
        <w:t xml:space="preserve">การใช้ยานพาหนะที่จะผ่านเข้า-ออกทุกคัน ผู้รับเหมาจะต้องได้รับอนุญาตจากแผนกทรัพยากรบุคคล และมีการตรวจสอบอย่างเคร่งครัดโดย เจ้าหน้าที่ </w:t>
      </w:r>
      <w:proofErr w:type="spellStart"/>
      <w:r w:rsidRPr="002B3F71">
        <w:rPr>
          <w:rFonts w:asciiTheme="majorBidi" w:hAnsiTheme="majorBidi" w:cstheme="majorBidi"/>
          <w:color w:val="000000"/>
          <w:sz w:val="28"/>
          <w:cs/>
        </w:rPr>
        <w:t>รปภ.</w:t>
      </w:r>
      <w:proofErr w:type="spellEnd"/>
    </w:p>
    <w:p w:rsidR="00E202E4" w:rsidRPr="002B3F71" w:rsidRDefault="00E202E4" w:rsidP="00E202E4">
      <w:pPr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color w:val="000000"/>
          <w:sz w:val="28"/>
        </w:rPr>
      </w:pPr>
      <w:r w:rsidRPr="002B3F71">
        <w:rPr>
          <w:rFonts w:asciiTheme="majorBidi" w:hAnsiTheme="majorBidi" w:cstheme="majorBidi"/>
          <w:color w:val="000000"/>
          <w:sz w:val="28"/>
          <w:cs/>
        </w:rPr>
        <w:t>ผู้รับเหมาต้องจัดหาอุปกรณ์ป้องกันอันตรายส่วนบุคคลตามลักษณะความเสี่ยงของพื้นที่และลักษณะงานที่ปฏิบัติ และสวมใส่ตลอดเวลาที่ปฏิบัติงาน</w:t>
      </w:r>
    </w:p>
    <w:p w:rsidR="00E202E4" w:rsidRPr="002B3F71" w:rsidRDefault="00E202E4" w:rsidP="00E202E4">
      <w:pPr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color w:val="000000"/>
          <w:sz w:val="28"/>
        </w:rPr>
      </w:pPr>
      <w:r w:rsidRPr="002B3F71">
        <w:rPr>
          <w:rFonts w:asciiTheme="majorBidi" w:hAnsiTheme="majorBidi" w:cstheme="majorBidi"/>
          <w:color w:val="000000"/>
          <w:sz w:val="28"/>
          <w:cs/>
        </w:rPr>
        <w:t>กรณีที่ผู้รับเหมามีการนำอุปกรณ์และเครื่องมือเข้ามาปฏิบัติงานจะต้องตรวจสอบรายการอุปกรณ์และเครื่องมือกับแผนกพัสดุ และเมื่อปฏิบัติงานเสร็จแล้วต้องนำรายการเครื่องมือและอุปกรณ์ไปตรวจสอบซ้ำที่แผนกพัสดุ ก่อนการอนุญาตให้นำออกจากพื้นที่บริษัท ฯ</w:t>
      </w:r>
    </w:p>
    <w:p w:rsidR="00E202E4" w:rsidRPr="002B3F71" w:rsidRDefault="00E202E4" w:rsidP="00E202E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</w:p>
    <w:p w:rsidR="00735515" w:rsidRPr="002B3F71" w:rsidRDefault="00E202E4" w:rsidP="00735515">
      <w:p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b/>
          <w:bCs/>
          <w:sz w:val="28"/>
          <w:cs/>
        </w:rPr>
        <w:t>การติดตามการประเมินและตรวจรับงานจากผู้รับเหมา</w:t>
      </w:r>
    </w:p>
    <w:p w:rsidR="00E202E4" w:rsidRPr="002B3F71" w:rsidRDefault="00E202E4" w:rsidP="00E202E4">
      <w:pPr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งานรับเหมาซ่อม ปรับปรุง หรือสร้างอาคาร เครื่องจักรและอุปกรณ์กำหนดให้ดำเนินการดังนี้</w:t>
      </w:r>
    </w:p>
    <w:p w:rsidR="00E202E4" w:rsidRPr="002B3F71" w:rsidRDefault="00E202E4" w:rsidP="00E202E4">
      <w:pPr>
        <w:pStyle w:val="a3"/>
        <w:numPr>
          <w:ilvl w:val="0"/>
          <w:numId w:val="11"/>
        </w:numPr>
        <w:ind w:left="851" w:hanging="425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วิศวกรเจ้าของพื้นที่ วิศวกรผู้ควบคุมงาน หัวหน้าแผนก/หัวหน้ากะเจ้าของพื้นที่ตรวจสอบปริมาณและความถูกต้องของงานตามข้อตกลงหรือสัญญาว่าจ้าง กรณีมีแบบประกอบการทำ ต้องพิจารณาจากความถูกต้องของแบบตามหลักความปลอดภัยและวิศวกรรมอย่างเคร่งครัด การตรวจสอบการทำงานทั้งระบบ (</w:t>
      </w:r>
      <w:r w:rsidRPr="002B3F71">
        <w:rPr>
          <w:rFonts w:asciiTheme="majorBidi" w:hAnsiTheme="majorBidi" w:cstheme="majorBidi"/>
          <w:sz w:val="28"/>
        </w:rPr>
        <w:t xml:space="preserve">Commissioning) </w:t>
      </w:r>
      <w:r w:rsidRPr="002B3F71">
        <w:rPr>
          <w:rFonts w:asciiTheme="majorBidi" w:hAnsiTheme="majorBidi" w:cstheme="majorBidi"/>
          <w:sz w:val="28"/>
          <w:cs/>
        </w:rPr>
        <w:t>ระบบต้องสามารถทำงานได้ตามการออกแบบที่ระบุไว้ในสัญญาจ้าง</w:t>
      </w:r>
    </w:p>
    <w:p w:rsidR="00E202E4" w:rsidRPr="002B3F71" w:rsidRDefault="00E202E4" w:rsidP="00E202E4">
      <w:pPr>
        <w:pStyle w:val="a3"/>
        <w:numPr>
          <w:ilvl w:val="0"/>
          <w:numId w:val="11"/>
        </w:numPr>
        <w:ind w:left="851" w:hanging="425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แจ้งผลการตรวจสอบปริมาณและความถูกต้องของงานการทดสอบระบบ (</w:t>
      </w:r>
      <w:r w:rsidRPr="002B3F71">
        <w:rPr>
          <w:rFonts w:asciiTheme="majorBidi" w:hAnsiTheme="majorBidi" w:cstheme="majorBidi"/>
          <w:sz w:val="28"/>
        </w:rPr>
        <w:t xml:space="preserve">Commissioning) </w:t>
      </w:r>
      <w:r w:rsidRPr="002B3F71">
        <w:rPr>
          <w:rFonts w:asciiTheme="majorBidi" w:hAnsiTheme="majorBidi" w:cstheme="majorBidi"/>
          <w:sz w:val="28"/>
          <w:cs/>
        </w:rPr>
        <w:t>ไปยังแผนกจัดซื้อเพื่ออนุมัติการจ่ายเงิน ในกรณีผลการทดสอบผ่านเกณฑ์ทั้งหมด</w:t>
      </w:r>
    </w:p>
    <w:p w:rsidR="00E202E4" w:rsidRPr="002B3F71" w:rsidRDefault="00E202E4" w:rsidP="00E202E4">
      <w:pPr>
        <w:pStyle w:val="a3"/>
        <w:numPr>
          <w:ilvl w:val="0"/>
          <w:numId w:val="11"/>
        </w:numPr>
        <w:ind w:left="851" w:hanging="425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กรณีมีการแจ้งการไม่ปฏิบัติตามข้อตกลง หรือสัญญา กฎระเบียบ กฎความปลอดภัย ข้อกำหนดด้านสิ่งแวดล้อม หรือหลักสุขลักษณะในการปฏิบัติงานและผู้รับเหมายังไม่แก้ไขให้ถูกต้อง ให้แผนกจัดซื้อระงับการจ่ายเงินงวดดังกล่าวให้กับผู้รับเหมา</w:t>
      </w:r>
    </w:p>
    <w:p w:rsidR="00E202E4" w:rsidRPr="002B3F71" w:rsidRDefault="00E202E4" w:rsidP="00E202E4">
      <w:pPr>
        <w:pStyle w:val="a3"/>
        <w:numPr>
          <w:ilvl w:val="0"/>
          <w:numId w:val="11"/>
        </w:numPr>
        <w:ind w:left="993" w:hanging="567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แผนกจัดซื้อต้องนำรายงานผลการดำเนินการทั้งหมดตั้งแต่เริ่มจนแล้วเสร็จโครงการ ไปดำเนินการประเมินความเหมาะสมของผู้รับเหมา แต่ละรายเพื่อสรุปความเหมาะสมในการจัดซื้อจัดจ้างครั้งต่อไป</w:t>
      </w:r>
    </w:p>
    <w:p w:rsidR="002B3F71" w:rsidRPr="002B3F71" w:rsidRDefault="002B3F71" w:rsidP="002B3F71">
      <w:p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b/>
          <w:bCs/>
          <w:sz w:val="28"/>
          <w:cs/>
        </w:rPr>
        <w:t>การปฏิบัติกรณีเกิดเหตุฉุกเฉิน</w:t>
      </w:r>
    </w:p>
    <w:p w:rsidR="002B3F71" w:rsidRPr="002B3F71" w:rsidRDefault="002B3F71" w:rsidP="002B3F71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กรณีสามารถระงับเหตุเองได้ ให้ทำการระงับเหตุ แล้วแจ้งไปยังวิศวกรเจ้าของพื้นที่ หรือวิศวกรผู้ควบคุมงานหรือ หัวหน้าแผนก/หัวหน้ากะเจ้าของพื้นที่หรือเจ้าหน้า จป. วิชาชีพหรือวิศวกรสิ่งแวดล้อม คนใดคนหนึ่งโดยทันทีหรือเร็วที่สุดเท่าที่สามารถทำได้</w:t>
      </w:r>
    </w:p>
    <w:p w:rsidR="002B3F71" w:rsidRPr="002B3F71" w:rsidRDefault="002B3F71" w:rsidP="002B3F71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lastRenderedPageBreak/>
        <w:t xml:space="preserve">กรณีไม่สามารถระงับเหตุเองได้ ให้แจ้งไปยังวิศวกรเจ้าของพื้นที่ หรือวิศวกรผู้ควบคุมงานหรือ หัวหน้าแผนก/หัวหน้ากะเจ้าของพื้นที่หรือเจ้าหน้า จป. วิชาชีพหรือวิศวกรสิ่งแวดล้อม คนใดคนหนึ่งโดยทันทีหรือเร็วที่สุดท่าที่สามารถทำได้ เพื่อเข้าช่วยระงับเหตุ </w:t>
      </w:r>
    </w:p>
    <w:p w:rsidR="002B3F71" w:rsidRPr="002B3F71" w:rsidRDefault="002B3F71" w:rsidP="002B3F71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กรณีไม่สามารถควบคุมเหตุการณ์ได้ ให้ปฏิบัติตามระเบียบปฏิบัติการเตรียมการกรณีฉุกเฉินและวิธีตอบสนอง (แผนฉุกเฉินด้านต่างๆ)</w:t>
      </w:r>
    </w:p>
    <w:p w:rsidR="002B3F71" w:rsidRPr="002B3F71" w:rsidRDefault="002B3F71" w:rsidP="002B3F71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กรณีเกิดอุบัติเหตุจากการทำงานถึงขั้นที่ลูกจ้างต้องหยุดงาน ผู้ประสานงานด้านความปลอดภัยของผู้รับเหมาต้องรายงานเจ้าหน้าที่ จป.วิชาชีพ ของบริษัททราบภายใน 24 ชั่วโมง โดยผู้รับเหมาต้องสั่งหยุดงานนั้นๆ และต้องทำการแก้ไขปัญหา ให้เป็นที่น่าพอใจของผู้ควบคุมโครงการ หรือ จป.หรืออยู่ในระดับที่ปลอดภัยก่อนเริ่มทำงานนั้นๆอีกครั้ง ถ้ายังไม่มีการดำเนินการแก้ไข จนเป็นที่น่าพอใจ หรือปลอดภัยให้ระงับการทำงานนั้น</w:t>
      </w:r>
    </w:p>
    <w:p w:rsidR="002B3F71" w:rsidRPr="002B3F71" w:rsidRDefault="002B3F71" w:rsidP="002B3F71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กรณีฉุกเฉินที่ผู้รับเหมาใช้การบริการทางการแพทย์ของบริษัทฯ ผู้รับเหมาต้องถูกหักเงินในส่วนของการใช้บริการห้องพยาบาลและรถพยาบาลของบริษัทฯ ตามเกณฑ์การหักดังนี้</w:t>
      </w:r>
    </w:p>
    <w:p w:rsidR="002B3F71" w:rsidRPr="002B3F71" w:rsidRDefault="002B3F71" w:rsidP="002B3F71">
      <w:pPr>
        <w:pStyle w:val="a3"/>
        <w:numPr>
          <w:ilvl w:val="1"/>
          <w:numId w:val="13"/>
        </w:numPr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กรณีเจ็บป่วยไม่สบายหรือปฐมพยาบาลเบื้องต้นกรณีเกิดอุบัติเหตุหักค่าใช้จ่าย 100 บาท/ครั้ง/คน</w:t>
      </w:r>
    </w:p>
    <w:p w:rsidR="002B3F71" w:rsidRPr="002B3F71" w:rsidRDefault="002B3F71" w:rsidP="002B3F71">
      <w:pPr>
        <w:pStyle w:val="a3"/>
        <w:numPr>
          <w:ilvl w:val="1"/>
          <w:numId w:val="13"/>
        </w:numPr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กรณีฉุกเฉินที่จำเป็นต้องส่งรักษาต่อโดยใช้รถพยาบาลของบริษัทฯหักค่าใช้จ่าย 1</w:t>
      </w:r>
      <w:r w:rsidRPr="002B3F71">
        <w:rPr>
          <w:rFonts w:asciiTheme="majorBidi" w:hAnsiTheme="majorBidi" w:cstheme="majorBidi"/>
          <w:sz w:val="28"/>
        </w:rPr>
        <w:t xml:space="preserve">,500 </w:t>
      </w:r>
      <w:r w:rsidRPr="002B3F71">
        <w:rPr>
          <w:rFonts w:asciiTheme="majorBidi" w:hAnsiTheme="majorBidi" w:cstheme="majorBidi"/>
          <w:sz w:val="28"/>
          <w:cs/>
        </w:rPr>
        <w:t>บาท/ครั้ง/คน</w:t>
      </w:r>
    </w:p>
    <w:p w:rsidR="002B3F71" w:rsidRPr="002B3F71" w:rsidRDefault="002B3F71" w:rsidP="002B3F71">
      <w:pPr>
        <w:rPr>
          <w:rFonts w:asciiTheme="majorBidi" w:hAnsiTheme="majorBidi" w:cstheme="majorBidi"/>
          <w:b/>
          <w:bCs/>
          <w:sz w:val="28"/>
        </w:rPr>
      </w:pPr>
      <w:r w:rsidRPr="002B3F71">
        <w:rPr>
          <w:rFonts w:asciiTheme="majorBidi" w:hAnsiTheme="majorBidi" w:cstheme="majorBidi"/>
          <w:b/>
          <w:bCs/>
          <w:sz w:val="28"/>
          <w:cs/>
        </w:rPr>
        <w:t>มาตรการดำเนินการกรณีผู้รับเหมาฝ่าฝืนไม่ปฏิบัติตามระเบียบข้อตกลง</w:t>
      </w:r>
    </w:p>
    <w:p w:rsidR="002B3F71" w:rsidRPr="002B3F71" w:rsidRDefault="002B3F71" w:rsidP="002B3F71">
      <w:pPr>
        <w:rPr>
          <w:rFonts w:asciiTheme="majorBidi" w:hAnsiTheme="majorBidi" w:cstheme="majorBidi"/>
          <w:sz w:val="28"/>
          <w:cs/>
        </w:rPr>
      </w:pPr>
      <w:r w:rsidRPr="002B3F71">
        <w:rPr>
          <w:rFonts w:asciiTheme="majorBidi" w:hAnsiTheme="majorBidi" w:cstheme="majorBidi"/>
          <w:sz w:val="28"/>
          <w:cs/>
        </w:rPr>
        <w:t>กรณีผู้รับเหมาฝ่าฝืนไม่ปฏิบัติตามข้อตกลง สัญญา กฎระเบียบ กฎความปลอดภัย ข้อกำหนดด้านสิ่งแวดล้อม หรือหลักสุขลักษณะในการทำงาน บริษัท ฯ สามารถดำเนินการดังนี้</w:t>
      </w:r>
    </w:p>
    <w:p w:rsidR="002B3F71" w:rsidRPr="002B3F71" w:rsidRDefault="002B3F71" w:rsidP="002B3F71">
      <w:pPr>
        <w:numPr>
          <w:ilvl w:val="0"/>
          <w:numId w:val="16"/>
        </w:numPr>
        <w:spacing w:after="0" w:line="240" w:lineRule="auto"/>
        <w:ind w:left="317" w:hanging="284"/>
        <w:rPr>
          <w:rFonts w:asciiTheme="majorBidi" w:hAnsiTheme="majorBidi" w:cstheme="majorBidi"/>
          <w:sz w:val="28"/>
          <w:cs/>
        </w:rPr>
      </w:pPr>
      <w:r w:rsidRPr="002B3F71">
        <w:rPr>
          <w:rFonts w:asciiTheme="majorBidi" w:hAnsiTheme="majorBidi" w:cstheme="majorBidi"/>
          <w:sz w:val="28"/>
          <w:cs/>
        </w:rPr>
        <w:t>ความผิดขั้นรุนแรงน้อย ให้ตักเตือนเป็นลายลักษณ์อักษรเพื่อให้แก้ไขปรับปรุงและดำเนินการให้ถูกต้อง</w:t>
      </w:r>
    </w:p>
    <w:p w:rsidR="002B3F71" w:rsidRPr="002B3F71" w:rsidRDefault="002B3F71" w:rsidP="002B3F71">
      <w:pPr>
        <w:numPr>
          <w:ilvl w:val="0"/>
          <w:numId w:val="16"/>
        </w:numPr>
        <w:spacing w:after="0" w:line="240" w:lineRule="auto"/>
        <w:ind w:left="309" w:hanging="284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ความผิดขั้นรุนแรงปานกลาง  สั่งพักหรือหยุดปฏิบัติงานเป็นลายลักษณ์อักษรจนกว่าจะได้รับการแก้ไขให้ถูกต้องโดยบริษัท ฯ จะไม่รับผิดชอบเรื่องการปฏิบัติงานเกินเวลาในสัญญาจ้างซึ่งผู้รับเหมาต้องรับผิดชอบค่าเสียหายตามสัญญาจ้าง</w:t>
      </w:r>
    </w:p>
    <w:p w:rsidR="002B3F71" w:rsidRPr="002B3F71" w:rsidRDefault="002B3F71" w:rsidP="002B3F71">
      <w:pPr>
        <w:numPr>
          <w:ilvl w:val="0"/>
          <w:numId w:val="16"/>
        </w:numPr>
        <w:spacing w:after="0" w:line="240" w:lineRule="auto"/>
        <w:ind w:left="309" w:hanging="284"/>
        <w:rPr>
          <w:rFonts w:asciiTheme="majorBidi" w:hAnsiTheme="majorBidi" w:cstheme="majorBidi"/>
          <w:sz w:val="28"/>
        </w:rPr>
      </w:pPr>
      <w:r w:rsidRPr="002B3F71">
        <w:rPr>
          <w:rFonts w:asciiTheme="majorBidi" w:hAnsiTheme="majorBidi" w:cstheme="majorBidi"/>
          <w:sz w:val="28"/>
          <w:cs/>
        </w:rPr>
        <w:t>ความผิดขั้นรุนแรงมาก เลิกจ้างโดยบริษัท ฯ จะไม่รับผิดชอบค่าใช้จ่ายและงานที่ผู้รับเหมาได้ดำเนินการไปก่อนหน้านี้แล้วใด ๆโดยให้เป็นไปตามหลักเกณฑ์ในสัญญาจ้าง</w:t>
      </w:r>
    </w:p>
    <w:p w:rsidR="002B3F71" w:rsidRPr="002B3F71" w:rsidRDefault="002B3F71" w:rsidP="002B3F71">
      <w:pPr>
        <w:pStyle w:val="a3"/>
        <w:rPr>
          <w:rFonts w:asciiTheme="majorBidi" w:hAnsiTheme="majorBidi" w:cstheme="majorBidi"/>
          <w:b/>
          <w:bCs/>
          <w:sz w:val="28"/>
        </w:rPr>
      </w:pPr>
    </w:p>
    <w:p w:rsidR="002B3F71" w:rsidRPr="002B3F71" w:rsidRDefault="002B3F71" w:rsidP="002B3F71">
      <w:pPr>
        <w:rPr>
          <w:rFonts w:asciiTheme="majorBidi" w:hAnsiTheme="majorBidi" w:cstheme="majorBidi"/>
          <w:sz w:val="28"/>
          <w:cs/>
        </w:rPr>
      </w:pPr>
    </w:p>
    <w:sectPr w:rsidR="002B3F71" w:rsidRPr="002B3F71" w:rsidSect="00753700"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00" w:rsidRDefault="00753700" w:rsidP="00753700">
      <w:pPr>
        <w:spacing w:after="0" w:line="240" w:lineRule="auto"/>
      </w:pPr>
      <w:r>
        <w:separator/>
      </w:r>
    </w:p>
  </w:endnote>
  <w:endnote w:type="continuationSeparator" w:id="1">
    <w:p w:rsidR="00753700" w:rsidRDefault="00753700" w:rsidP="0075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00" w:rsidRDefault="00753700" w:rsidP="00753700">
      <w:pPr>
        <w:spacing w:after="0" w:line="240" w:lineRule="auto"/>
      </w:pPr>
      <w:r>
        <w:separator/>
      </w:r>
    </w:p>
  </w:footnote>
  <w:footnote w:type="continuationSeparator" w:id="1">
    <w:p w:rsidR="00753700" w:rsidRDefault="00753700" w:rsidP="0075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56B"/>
    <w:multiLevelType w:val="hybridMultilevel"/>
    <w:tmpl w:val="5226FA66"/>
    <w:lvl w:ilvl="0" w:tplc="B332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4184"/>
    <w:multiLevelType w:val="hybridMultilevel"/>
    <w:tmpl w:val="57C208B6"/>
    <w:lvl w:ilvl="0" w:tplc="6A1AD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2CD1"/>
    <w:multiLevelType w:val="hybridMultilevel"/>
    <w:tmpl w:val="97449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5568"/>
    <w:multiLevelType w:val="hybridMultilevel"/>
    <w:tmpl w:val="3FF04C32"/>
    <w:lvl w:ilvl="0" w:tplc="7870E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575A3"/>
    <w:multiLevelType w:val="hybridMultilevel"/>
    <w:tmpl w:val="1A6A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970FD"/>
    <w:multiLevelType w:val="hybridMultilevel"/>
    <w:tmpl w:val="D3E47F0A"/>
    <w:lvl w:ilvl="0" w:tplc="AE6C1248">
      <w:start w:val="1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1D1CDE"/>
    <w:multiLevelType w:val="multilevel"/>
    <w:tmpl w:val="96FCC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>
    <w:nsid w:val="4B3B63C4"/>
    <w:multiLevelType w:val="hybridMultilevel"/>
    <w:tmpl w:val="4C4A3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7D4A"/>
    <w:multiLevelType w:val="hybridMultilevel"/>
    <w:tmpl w:val="97564592"/>
    <w:lvl w:ilvl="0" w:tplc="5E8C7A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F0761"/>
    <w:multiLevelType w:val="multilevel"/>
    <w:tmpl w:val="79DA3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55850C7B"/>
    <w:multiLevelType w:val="hybridMultilevel"/>
    <w:tmpl w:val="1292C446"/>
    <w:lvl w:ilvl="0" w:tplc="AE78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E4CC1"/>
    <w:multiLevelType w:val="hybridMultilevel"/>
    <w:tmpl w:val="149AAEA0"/>
    <w:lvl w:ilvl="0" w:tplc="ED1E2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A13911"/>
    <w:multiLevelType w:val="hybridMultilevel"/>
    <w:tmpl w:val="94BEA00E"/>
    <w:lvl w:ilvl="0" w:tplc="81424E76">
      <w:numFmt w:val="bullet"/>
      <w:lvlText w:val="-"/>
      <w:lvlJc w:val="left"/>
      <w:pPr>
        <w:ind w:left="66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3">
    <w:nsid w:val="6D580FBC"/>
    <w:multiLevelType w:val="hybridMultilevel"/>
    <w:tmpl w:val="1EE0F65A"/>
    <w:lvl w:ilvl="0" w:tplc="58F418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330919"/>
    <w:multiLevelType w:val="hybridMultilevel"/>
    <w:tmpl w:val="0DF245E6"/>
    <w:lvl w:ilvl="0" w:tplc="DCB4A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15235"/>
    <w:multiLevelType w:val="hybridMultilevel"/>
    <w:tmpl w:val="115E9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1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35515"/>
    <w:rsid w:val="0011255C"/>
    <w:rsid w:val="00212FC6"/>
    <w:rsid w:val="002B3F71"/>
    <w:rsid w:val="004329FD"/>
    <w:rsid w:val="004648C3"/>
    <w:rsid w:val="0052339E"/>
    <w:rsid w:val="005E5785"/>
    <w:rsid w:val="005F23A5"/>
    <w:rsid w:val="0066343D"/>
    <w:rsid w:val="0068610B"/>
    <w:rsid w:val="006E50D4"/>
    <w:rsid w:val="00735515"/>
    <w:rsid w:val="00753700"/>
    <w:rsid w:val="008901E2"/>
    <w:rsid w:val="00943703"/>
    <w:rsid w:val="00DE0B9A"/>
    <w:rsid w:val="00E202E4"/>
    <w:rsid w:val="00E75F12"/>
    <w:rsid w:val="00E94ABF"/>
    <w:rsid w:val="00F6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E2"/>
  </w:style>
  <w:style w:type="paragraph" w:styleId="4">
    <w:name w:val="heading 4"/>
    <w:basedOn w:val="a"/>
    <w:next w:val="a"/>
    <w:link w:val="40"/>
    <w:qFormat/>
    <w:rsid w:val="00E202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5C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E202E4"/>
    <w:rPr>
      <w:rFonts w:ascii="Times New Roman" w:eastAsia="Times New Roman" w:hAnsi="Times New Roman" w:cs="Angsana New"/>
      <w:sz w:val="36"/>
      <w:szCs w:val="36"/>
      <w:lang w:val="th-TH"/>
    </w:rPr>
  </w:style>
  <w:style w:type="paragraph" w:styleId="a4">
    <w:name w:val="header"/>
    <w:basedOn w:val="a"/>
    <w:link w:val="a5"/>
    <w:rsid w:val="00E202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8"/>
      <w:lang w:val="th-TH"/>
    </w:rPr>
  </w:style>
  <w:style w:type="character" w:customStyle="1" w:styleId="a5">
    <w:name w:val="หัวกระดาษ อักขระ"/>
    <w:basedOn w:val="a0"/>
    <w:link w:val="a4"/>
    <w:rsid w:val="00E202E4"/>
    <w:rPr>
      <w:rFonts w:ascii="Times New Roman" w:eastAsia="Times New Roman" w:hAnsi="Times New Roman" w:cs="Angsana New"/>
      <w:sz w:val="28"/>
      <w:lang w:val="th-TH"/>
    </w:rPr>
  </w:style>
  <w:style w:type="paragraph" w:styleId="a6">
    <w:name w:val="Body Text"/>
    <w:basedOn w:val="a"/>
    <w:link w:val="a7"/>
    <w:rsid w:val="002B3F71"/>
    <w:pPr>
      <w:spacing w:after="0" w:line="240" w:lineRule="auto"/>
    </w:pPr>
    <w:rPr>
      <w:rFonts w:ascii="Times New Roman" w:eastAsia="Times New Roman" w:hAnsi="Times New Roman" w:cs="Angsana New"/>
      <w:b/>
      <w:bCs/>
      <w:sz w:val="30"/>
      <w:szCs w:val="30"/>
      <w:lang w:val="th-TH"/>
    </w:rPr>
  </w:style>
  <w:style w:type="character" w:customStyle="1" w:styleId="a7">
    <w:name w:val="เนื้อความ อักขระ"/>
    <w:basedOn w:val="a0"/>
    <w:link w:val="a6"/>
    <w:rsid w:val="002B3F71"/>
    <w:rPr>
      <w:rFonts w:ascii="Times New Roman" w:eastAsia="Times New Roman" w:hAnsi="Times New Roman" w:cs="Angsana New"/>
      <w:b/>
      <w:bCs/>
      <w:sz w:val="30"/>
      <w:szCs w:val="30"/>
      <w:lang w:val="th-TH"/>
    </w:rPr>
  </w:style>
  <w:style w:type="paragraph" w:styleId="a8">
    <w:name w:val="footer"/>
    <w:basedOn w:val="a"/>
    <w:link w:val="a9"/>
    <w:uiPriority w:val="99"/>
    <w:semiHidden/>
    <w:unhideWhenUsed/>
    <w:rsid w:val="0075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53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202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5C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E202E4"/>
    <w:rPr>
      <w:rFonts w:ascii="Times New Roman" w:eastAsia="Times New Roman" w:hAnsi="Times New Roman" w:cs="Angsana New"/>
      <w:sz w:val="36"/>
      <w:szCs w:val="36"/>
      <w:lang w:val="th-TH"/>
    </w:rPr>
  </w:style>
  <w:style w:type="paragraph" w:styleId="a4">
    <w:name w:val="header"/>
    <w:basedOn w:val="a"/>
    <w:link w:val="a5"/>
    <w:rsid w:val="00E202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8"/>
      <w:lang w:val="th-TH"/>
    </w:rPr>
  </w:style>
  <w:style w:type="character" w:customStyle="1" w:styleId="a5">
    <w:name w:val="หัวกระดาษ อักขระ"/>
    <w:basedOn w:val="a0"/>
    <w:link w:val="a4"/>
    <w:rsid w:val="00E202E4"/>
    <w:rPr>
      <w:rFonts w:ascii="Times New Roman" w:eastAsia="Times New Roman" w:hAnsi="Times New Roman" w:cs="Angsana New"/>
      <w:sz w:val="28"/>
      <w:lang w:val="th-TH"/>
    </w:rPr>
  </w:style>
  <w:style w:type="paragraph" w:styleId="a6">
    <w:name w:val="Body Text"/>
    <w:basedOn w:val="a"/>
    <w:link w:val="a7"/>
    <w:rsid w:val="002B3F71"/>
    <w:pPr>
      <w:spacing w:after="0" w:line="240" w:lineRule="auto"/>
    </w:pPr>
    <w:rPr>
      <w:rFonts w:ascii="Times New Roman" w:eastAsia="Times New Roman" w:hAnsi="Times New Roman" w:cs="Angsana New"/>
      <w:b/>
      <w:bCs/>
      <w:sz w:val="30"/>
      <w:szCs w:val="30"/>
      <w:lang w:val="th-TH"/>
    </w:rPr>
  </w:style>
  <w:style w:type="character" w:customStyle="1" w:styleId="a7">
    <w:name w:val="เนื้อความ อักขระ"/>
    <w:basedOn w:val="a0"/>
    <w:link w:val="a6"/>
    <w:rsid w:val="002B3F71"/>
    <w:rPr>
      <w:rFonts w:ascii="Times New Roman" w:eastAsia="Times New Roman" w:hAnsi="Times New Roman" w:cs="Angsana New"/>
      <w:b/>
      <w:bCs/>
      <w:sz w:val="30"/>
      <w:szCs w:val="30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8024-A644-4E03-A285-09C4209E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</cp:lastModifiedBy>
  <cp:revision>6</cp:revision>
  <dcterms:created xsi:type="dcterms:W3CDTF">2016-03-25T05:07:00Z</dcterms:created>
  <dcterms:modified xsi:type="dcterms:W3CDTF">2016-06-06T03:21:00Z</dcterms:modified>
</cp:coreProperties>
</file>